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DA" w:rsidRDefault="00D357DA" w:rsidP="00D357DA">
      <w:pPr>
        <w:jc w:val="center"/>
      </w:pPr>
      <w:bookmarkStart w:id="0" w:name="_GoBack"/>
      <w:bookmarkEnd w:id="0"/>
      <w:r>
        <w:rPr>
          <w:b/>
          <w:noProof/>
          <w:sz w:val="24"/>
          <w:szCs w:val="24"/>
          <w:lang w:eastAsia="fr-FR"/>
        </w:rPr>
        <w:drawing>
          <wp:inline distT="0" distB="0" distL="0" distR="0" wp14:anchorId="1F1E783B" wp14:editId="6EF7448D">
            <wp:extent cx="1722120" cy="430530"/>
            <wp:effectExtent l="0" t="0" r="0" b="7620"/>
            <wp:docPr id="1" name="Image 1" descr="S:\Personnel\logo-ville2014-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rsonnel\logo-ville2014-CMJ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6906" cy="431726"/>
                    </a:xfrm>
                    <a:prstGeom prst="rect">
                      <a:avLst/>
                    </a:prstGeom>
                    <a:noFill/>
                    <a:ln>
                      <a:noFill/>
                    </a:ln>
                  </pic:spPr>
                </pic:pic>
              </a:graphicData>
            </a:graphic>
          </wp:inline>
        </w:drawing>
      </w:r>
    </w:p>
    <w:p w:rsidR="00D357DA" w:rsidRPr="00060163" w:rsidRDefault="00D357DA" w:rsidP="00D357DA">
      <w:pPr>
        <w:spacing w:after="0"/>
        <w:jc w:val="center"/>
        <w:rPr>
          <w:b/>
        </w:rPr>
      </w:pPr>
      <w:r w:rsidRPr="00060163">
        <w:rPr>
          <w:b/>
        </w:rPr>
        <w:t>Ville de NOGENT-SUR-SEINE</w:t>
      </w:r>
    </w:p>
    <w:p w:rsidR="00D357DA" w:rsidRDefault="00D357DA" w:rsidP="00D357DA">
      <w:pPr>
        <w:spacing w:after="0"/>
        <w:jc w:val="center"/>
      </w:pPr>
      <w:r>
        <w:t>Sous-Préfecture de l’Aube – 6200 habitants</w:t>
      </w:r>
    </w:p>
    <w:p w:rsidR="00D357DA" w:rsidRDefault="00D357DA" w:rsidP="00D357DA">
      <w:pPr>
        <w:spacing w:after="0"/>
        <w:jc w:val="center"/>
      </w:pPr>
      <w:r>
        <w:t>Pôle économique de Champagne-Ardenne – 4600 emplois</w:t>
      </w:r>
    </w:p>
    <w:p w:rsidR="00D357DA" w:rsidRDefault="00D357DA" w:rsidP="00D357DA">
      <w:pPr>
        <w:spacing w:after="0"/>
        <w:jc w:val="center"/>
      </w:pPr>
      <w:r>
        <w:t>200 agents municipaux</w:t>
      </w:r>
    </w:p>
    <w:p w:rsidR="00D357DA" w:rsidRDefault="00D357DA" w:rsidP="00D357DA">
      <w:pPr>
        <w:spacing w:after="0"/>
        <w:jc w:val="center"/>
      </w:pPr>
      <w:r>
        <w:t>A proximité immédiate Seine-et-Marne, Marne, Yonne</w:t>
      </w:r>
    </w:p>
    <w:p w:rsidR="00D357DA" w:rsidRDefault="00D357DA" w:rsidP="00D357DA">
      <w:pPr>
        <w:spacing w:after="0"/>
        <w:jc w:val="center"/>
      </w:pPr>
    </w:p>
    <w:p w:rsidR="00D357DA" w:rsidRPr="00D624D7" w:rsidRDefault="00D357DA" w:rsidP="00D357DA">
      <w:pPr>
        <w:spacing w:after="0" w:line="240" w:lineRule="auto"/>
        <w:jc w:val="center"/>
        <w:rPr>
          <w:b/>
          <w:sz w:val="28"/>
          <w:szCs w:val="28"/>
        </w:rPr>
      </w:pPr>
      <w:r>
        <w:rPr>
          <w:b/>
          <w:sz w:val="28"/>
          <w:szCs w:val="28"/>
        </w:rPr>
        <w:t>RECRUTE</w:t>
      </w:r>
    </w:p>
    <w:p w:rsidR="00D357DA" w:rsidRPr="00D624D7" w:rsidRDefault="00D357DA" w:rsidP="00D357DA">
      <w:pPr>
        <w:spacing w:after="0" w:line="240" w:lineRule="auto"/>
        <w:jc w:val="center"/>
        <w:rPr>
          <w:b/>
          <w:sz w:val="28"/>
          <w:szCs w:val="28"/>
        </w:rPr>
      </w:pPr>
      <w:r>
        <w:rPr>
          <w:b/>
          <w:sz w:val="28"/>
          <w:szCs w:val="28"/>
        </w:rPr>
        <w:t xml:space="preserve">Des guides conférenciers et guides-conférenciers bilingues vacataires </w:t>
      </w:r>
      <w:r w:rsidRPr="00D624D7">
        <w:rPr>
          <w:b/>
          <w:sz w:val="28"/>
          <w:szCs w:val="28"/>
        </w:rPr>
        <w:t>(H/F)</w:t>
      </w:r>
      <w:r>
        <w:rPr>
          <w:b/>
          <w:sz w:val="28"/>
          <w:szCs w:val="28"/>
        </w:rPr>
        <w:t xml:space="preserve"> pour le Musée Camille Claudel</w:t>
      </w:r>
    </w:p>
    <w:p w:rsidR="00D357DA" w:rsidRPr="00D624D7" w:rsidRDefault="00D357DA" w:rsidP="00D357DA">
      <w:pPr>
        <w:spacing w:after="0" w:line="240" w:lineRule="auto"/>
        <w:jc w:val="center"/>
      </w:pPr>
    </w:p>
    <w:p w:rsidR="00D357DA" w:rsidRDefault="00D357DA" w:rsidP="00D357DA">
      <w:pPr>
        <w:spacing w:after="0"/>
        <w:rPr>
          <w:rFonts w:ascii="Arial" w:hAnsi="Arial" w:cs="Arial"/>
          <w:sz w:val="20"/>
          <w:szCs w:val="20"/>
        </w:rPr>
      </w:pPr>
    </w:p>
    <w:p w:rsidR="00D357DA" w:rsidRDefault="00D357DA" w:rsidP="00D357DA">
      <w:pPr>
        <w:rPr>
          <w:rFonts w:ascii="Arial" w:hAnsi="Arial" w:cs="Arial"/>
          <w:b/>
          <w:sz w:val="20"/>
          <w:szCs w:val="20"/>
          <w:u w:val="single"/>
        </w:rPr>
      </w:pPr>
      <w:r>
        <w:rPr>
          <w:rFonts w:ascii="Arial" w:hAnsi="Arial" w:cs="Arial"/>
          <w:b/>
          <w:sz w:val="20"/>
          <w:szCs w:val="20"/>
          <w:u w:val="single"/>
        </w:rPr>
        <w:t>Missions</w:t>
      </w:r>
    </w:p>
    <w:p w:rsidR="00D357DA" w:rsidRDefault="00D357DA" w:rsidP="00D357DA">
      <w:pPr>
        <w:shd w:val="clear" w:color="auto" w:fill="FFFFFF"/>
        <w:spacing w:before="150" w:after="150" w:line="240" w:lineRule="auto"/>
        <w:jc w:val="both"/>
        <w:rPr>
          <w:rFonts w:ascii="Arial" w:hAnsi="Arial" w:cs="Arial"/>
          <w:sz w:val="20"/>
          <w:szCs w:val="20"/>
        </w:rPr>
      </w:pPr>
      <w:r>
        <w:rPr>
          <w:rFonts w:ascii="Arial" w:eastAsia="Times New Roman" w:hAnsi="Arial" w:cs="Arial"/>
          <w:color w:val="000000"/>
          <w:sz w:val="20"/>
          <w:szCs w:val="20"/>
          <w:lang w:eastAsia="fr-FR"/>
        </w:rPr>
        <w:t>Vous aurez pour principales missions : la réalisation de visites-conférences destinées au public adulte. Idéalement, diplômé(e) d'une licence histoire de l'art, de l'École du Louvre ou des Beaux-arts, vous disposez d'une première expérience dans le domaine de la médiation culturelle.</w:t>
      </w:r>
      <w:r>
        <w:rPr>
          <w:rFonts w:ascii="Arial" w:hAnsi="Arial" w:cs="Arial"/>
          <w:sz w:val="20"/>
          <w:szCs w:val="20"/>
        </w:rPr>
        <w:t xml:space="preserve"> Vous prenez en charge</w:t>
      </w:r>
      <w:r>
        <w:rPr>
          <w:rFonts w:ascii="Arial" w:eastAsia="Times New Roman" w:hAnsi="Arial" w:cs="Arial"/>
          <w:color w:val="000000"/>
          <w:sz w:val="20"/>
          <w:szCs w:val="20"/>
          <w:lang w:eastAsia="fr-FR"/>
        </w:rPr>
        <w:t xml:space="preserve"> l’accueil et l’encadrement des groupes.</w:t>
      </w:r>
    </w:p>
    <w:p w:rsidR="00D357DA" w:rsidRDefault="00D357DA" w:rsidP="00D357DA">
      <w:pPr>
        <w:shd w:val="clear" w:color="auto" w:fill="FFFFFF"/>
        <w:spacing w:before="150" w:after="150" w:line="240" w:lineRule="auto"/>
        <w:jc w:val="both"/>
        <w:rPr>
          <w:rFonts w:ascii="Arial" w:hAnsi="Arial" w:cs="Arial"/>
          <w:sz w:val="20"/>
          <w:szCs w:val="20"/>
        </w:rPr>
      </w:pPr>
      <w:r>
        <w:rPr>
          <w:rFonts w:ascii="Arial" w:hAnsi="Arial" w:cs="Arial"/>
          <w:sz w:val="20"/>
          <w:szCs w:val="20"/>
        </w:rPr>
        <w:t>Vous participez aux manifestations phares du service (Ouverture au public du musée, Nuit des musées, journées européennes du patrimoine...)</w:t>
      </w:r>
    </w:p>
    <w:p w:rsidR="00D357DA" w:rsidRDefault="00D357DA" w:rsidP="00D357DA">
      <w:pPr>
        <w:spacing w:after="0"/>
        <w:rPr>
          <w:rFonts w:ascii="Arial" w:hAnsi="Arial" w:cs="Arial"/>
          <w:color w:val="FF0000"/>
          <w:sz w:val="20"/>
          <w:szCs w:val="20"/>
        </w:rPr>
      </w:pPr>
    </w:p>
    <w:p w:rsidR="00D357DA" w:rsidRDefault="00D357DA" w:rsidP="00D357DA">
      <w:pPr>
        <w:rPr>
          <w:rFonts w:ascii="Arial" w:hAnsi="Arial" w:cs="Arial"/>
          <w:b/>
          <w:sz w:val="20"/>
          <w:szCs w:val="20"/>
          <w:u w:val="single"/>
        </w:rPr>
      </w:pPr>
      <w:r>
        <w:rPr>
          <w:rFonts w:ascii="Arial" w:hAnsi="Arial" w:cs="Arial"/>
          <w:b/>
          <w:sz w:val="20"/>
          <w:szCs w:val="20"/>
          <w:u w:val="single"/>
        </w:rPr>
        <w:t>Profil</w:t>
      </w:r>
    </w:p>
    <w:p w:rsidR="00D357DA" w:rsidRDefault="00D357DA" w:rsidP="00D357DA">
      <w:pPr>
        <w:spacing w:after="0"/>
        <w:rPr>
          <w:rStyle w:val="apple-converted-space"/>
          <w:color w:val="333333"/>
          <w:shd w:val="clear" w:color="auto" w:fill="FFFFFF"/>
        </w:rPr>
      </w:pPr>
      <w:r>
        <w:rPr>
          <w:rFonts w:ascii="Arial" w:hAnsi="Arial" w:cs="Arial"/>
          <w:color w:val="333333"/>
          <w:sz w:val="20"/>
          <w:szCs w:val="20"/>
          <w:shd w:val="clear" w:color="auto" w:fill="FFFFFF"/>
        </w:rPr>
        <w:t>Bac + 3 minimum en Histoire / Histoire de l'art / ou licence professionnelle guide-conférencier;</w:t>
      </w:r>
    </w:p>
    <w:p w:rsidR="00D357DA" w:rsidRDefault="00D357DA" w:rsidP="00D357DA">
      <w:pPr>
        <w:spacing w:after="0"/>
      </w:pPr>
      <w:r>
        <w:rPr>
          <w:rFonts w:ascii="Arial" w:hAnsi="Arial" w:cs="Arial"/>
          <w:sz w:val="20"/>
          <w:szCs w:val="20"/>
        </w:rPr>
        <w:t>Très bonne connaissance de la sculpture.</w:t>
      </w:r>
    </w:p>
    <w:p w:rsidR="00D357DA" w:rsidRDefault="00D357DA" w:rsidP="00D357DA">
      <w:pPr>
        <w:spacing w:after="0"/>
        <w:rPr>
          <w:rFonts w:ascii="Arial" w:hAnsi="Arial" w:cs="Arial"/>
          <w:sz w:val="20"/>
          <w:szCs w:val="20"/>
        </w:rPr>
      </w:pPr>
      <w:r>
        <w:rPr>
          <w:rFonts w:ascii="Arial" w:hAnsi="Arial" w:cs="Arial"/>
          <w:sz w:val="20"/>
          <w:szCs w:val="20"/>
        </w:rPr>
        <w:t>Bonne présentation, bonne élocution et sens du contact.</w:t>
      </w:r>
    </w:p>
    <w:p w:rsidR="00D357DA" w:rsidRDefault="00D357DA" w:rsidP="00D357DA">
      <w:pPr>
        <w:spacing w:after="0"/>
        <w:rPr>
          <w:rFonts w:ascii="Arial" w:hAnsi="Arial" w:cs="Arial"/>
          <w:sz w:val="20"/>
          <w:szCs w:val="20"/>
        </w:rPr>
      </w:pPr>
      <w:r>
        <w:rPr>
          <w:rFonts w:ascii="Arial" w:hAnsi="Arial" w:cs="Arial"/>
          <w:sz w:val="20"/>
          <w:szCs w:val="20"/>
        </w:rPr>
        <w:t>Maîtrise de l’anglais, italien  ou allemand souhaitée (la maîtrise d’autres langues sera également appréciée : espagnol, néerlandais)</w:t>
      </w:r>
    </w:p>
    <w:p w:rsidR="00D357DA" w:rsidRDefault="00D357DA" w:rsidP="00D357DA">
      <w:pPr>
        <w:spacing w:after="0"/>
        <w:rPr>
          <w:rFonts w:ascii="Arial" w:hAnsi="Arial" w:cs="Arial"/>
          <w:sz w:val="20"/>
          <w:szCs w:val="20"/>
        </w:rPr>
      </w:pPr>
      <w:r>
        <w:rPr>
          <w:rFonts w:ascii="Arial" w:hAnsi="Arial" w:cs="Arial"/>
          <w:sz w:val="20"/>
          <w:szCs w:val="20"/>
        </w:rPr>
        <w:t>Actualiser ses connaissances en fonction de la programmation du musée ;</w:t>
      </w:r>
    </w:p>
    <w:p w:rsidR="00D357DA" w:rsidRDefault="00D357DA" w:rsidP="00D357DA">
      <w:pPr>
        <w:spacing w:after="0" w:line="24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Disponibilité en semaine, le week-end et parfois en soirée</w:t>
      </w:r>
    </w:p>
    <w:p w:rsidR="00D357DA" w:rsidRDefault="00D357DA" w:rsidP="00D357DA">
      <w:pPr>
        <w:spacing w:after="0"/>
        <w:rPr>
          <w:rFonts w:ascii="Arial" w:hAnsi="Arial" w:cs="Arial"/>
          <w:color w:val="FF0000"/>
          <w:sz w:val="20"/>
          <w:szCs w:val="20"/>
        </w:rPr>
      </w:pPr>
    </w:p>
    <w:p w:rsidR="00D357DA" w:rsidRDefault="00D357DA" w:rsidP="00D357DA">
      <w:pPr>
        <w:rPr>
          <w:rFonts w:ascii="Arial" w:hAnsi="Arial" w:cs="Arial"/>
          <w:sz w:val="20"/>
          <w:szCs w:val="20"/>
        </w:rPr>
      </w:pPr>
      <w:r>
        <w:rPr>
          <w:rFonts w:ascii="Arial" w:hAnsi="Arial" w:cs="Arial"/>
          <w:sz w:val="20"/>
          <w:szCs w:val="20"/>
        </w:rPr>
        <w:t>Conditions</w:t>
      </w:r>
    </w:p>
    <w:p w:rsidR="00D357DA" w:rsidRDefault="00D357DA" w:rsidP="00D357DA">
      <w:pPr>
        <w:rPr>
          <w:rFonts w:ascii="Arial" w:hAnsi="Arial" w:cs="Arial"/>
          <w:sz w:val="20"/>
          <w:szCs w:val="20"/>
        </w:rPr>
      </w:pPr>
      <w:r>
        <w:rPr>
          <w:rFonts w:ascii="Arial" w:hAnsi="Arial" w:cs="Arial"/>
          <w:sz w:val="20"/>
          <w:szCs w:val="20"/>
        </w:rPr>
        <w:t>L'activité s'exerce au musée Camille Claudel, 10 rue Gustave Flaubert 10400 Nogent-sur-Seine.</w:t>
      </w:r>
    </w:p>
    <w:p w:rsidR="00D357DA" w:rsidRDefault="00D357DA" w:rsidP="00D357DA">
      <w:pPr>
        <w:spacing w:after="0" w:line="240" w:lineRule="auto"/>
        <w:rPr>
          <w:rFonts w:ascii="Arial" w:hAnsi="Arial" w:cs="Arial"/>
          <w:b/>
          <w:sz w:val="20"/>
          <w:szCs w:val="20"/>
        </w:rPr>
      </w:pPr>
      <w:r>
        <w:rPr>
          <w:rFonts w:ascii="Arial" w:hAnsi="Arial" w:cs="Arial"/>
          <w:b/>
          <w:sz w:val="20"/>
          <w:szCs w:val="20"/>
        </w:rPr>
        <w:t>Contrat à la vacation (1h30 à 2h) forfaitaire 70€ brut pour une visite en semaine majorée de 50% les soirées, dimanches et jours fériés.</w:t>
      </w:r>
    </w:p>
    <w:p w:rsidR="00D357DA" w:rsidRDefault="00D357DA" w:rsidP="00D357DA">
      <w:pPr>
        <w:spacing w:after="0" w:line="240" w:lineRule="auto"/>
        <w:rPr>
          <w:rFonts w:ascii="Arial" w:hAnsi="Arial" w:cs="Arial"/>
          <w:b/>
          <w:sz w:val="21"/>
          <w:szCs w:val="21"/>
        </w:rPr>
      </w:pPr>
    </w:p>
    <w:p w:rsidR="00D357DA" w:rsidRDefault="00D357DA" w:rsidP="00D357DA">
      <w:pPr>
        <w:spacing w:after="0" w:line="240" w:lineRule="auto"/>
        <w:jc w:val="both"/>
        <w:rPr>
          <w:rFonts w:ascii="Arial" w:hAnsi="Arial" w:cs="Arial"/>
          <w:sz w:val="20"/>
          <w:szCs w:val="20"/>
        </w:rPr>
      </w:pPr>
      <w:r>
        <w:rPr>
          <w:rFonts w:ascii="Arial" w:hAnsi="Arial" w:cs="Arial"/>
          <w:sz w:val="20"/>
          <w:szCs w:val="20"/>
        </w:rPr>
        <w:t>Une fois sélectionné, le candidat devra suivre une formation au sein du musée Camille Claudel délivré par le Service des publics du musée. Cette formation sera prise en compte dans la rémunération (</w:t>
      </w:r>
      <w:r>
        <w:rPr>
          <w:rFonts w:ascii="Arial" w:hAnsi="Arial" w:cs="Arial"/>
          <w:b/>
          <w:sz w:val="20"/>
          <w:szCs w:val="20"/>
        </w:rPr>
        <w:t>vacation forfaitaire de 70€ brut</w:t>
      </w:r>
      <w:r>
        <w:rPr>
          <w:rFonts w:ascii="Arial" w:hAnsi="Arial" w:cs="Arial"/>
          <w:sz w:val="20"/>
          <w:szCs w:val="20"/>
        </w:rPr>
        <w:t>).</w:t>
      </w:r>
    </w:p>
    <w:p w:rsidR="00D357DA" w:rsidRDefault="00D357DA" w:rsidP="00D357DA">
      <w:pPr>
        <w:rPr>
          <w:rFonts w:ascii="Arial" w:hAnsi="Arial" w:cs="Arial"/>
          <w:sz w:val="20"/>
          <w:szCs w:val="20"/>
        </w:rPr>
      </w:pPr>
    </w:p>
    <w:p w:rsidR="00D357DA" w:rsidRDefault="00D357DA" w:rsidP="00D357DA">
      <w:pPr>
        <w:rPr>
          <w:rFonts w:ascii="Arial" w:hAnsi="Arial" w:cs="Arial"/>
          <w:sz w:val="20"/>
          <w:szCs w:val="20"/>
        </w:rPr>
      </w:pPr>
    </w:p>
    <w:p w:rsidR="00D357DA" w:rsidRDefault="00D357DA" w:rsidP="00D357DA">
      <w:pPr>
        <w:rPr>
          <w:rFonts w:ascii="Arial" w:hAnsi="Arial" w:cs="Arial"/>
          <w:sz w:val="20"/>
          <w:szCs w:val="20"/>
        </w:rPr>
      </w:pPr>
      <w:r>
        <w:rPr>
          <w:rFonts w:ascii="Arial" w:hAnsi="Arial" w:cs="Arial"/>
          <w:sz w:val="20"/>
          <w:szCs w:val="20"/>
        </w:rPr>
        <w:t>Contact</w:t>
      </w:r>
    </w:p>
    <w:p w:rsidR="00D357DA" w:rsidRDefault="00D357DA" w:rsidP="00D357DA">
      <w:pPr>
        <w:jc w:val="both"/>
        <w:rPr>
          <w:rFonts w:ascii="Arial" w:hAnsi="Arial" w:cs="Arial"/>
          <w:b/>
          <w:sz w:val="20"/>
          <w:szCs w:val="20"/>
          <w:u w:val="single"/>
        </w:rPr>
      </w:pPr>
      <w:r>
        <w:rPr>
          <w:rFonts w:ascii="Arial" w:hAnsi="Arial" w:cs="Arial"/>
          <w:sz w:val="20"/>
          <w:szCs w:val="20"/>
        </w:rPr>
        <w:t xml:space="preserve">Candidature (lettre de motivation + cv) à l'attention de Cécile Bertran, directrice du musée Camille Claudel à adresser par courrier à l’adresse suivante : Hôtel de Ville, 27 Grande Rue Saint-Laurent ou </w:t>
      </w:r>
      <w:hyperlink r:id="rId6" w:history="1">
        <w:r>
          <w:rPr>
            <w:rStyle w:val="Lienhypertexte"/>
            <w:rFonts w:ascii="Arial" w:hAnsi="Arial" w:cs="Arial"/>
            <w:sz w:val="20"/>
            <w:szCs w:val="20"/>
          </w:rPr>
          <w:t>rh@ville-nogent-sur-seine.fr</w:t>
        </w:r>
      </w:hyperlink>
      <w:r>
        <w:rPr>
          <w:rFonts w:ascii="Arial" w:hAnsi="Arial" w:cs="Arial"/>
          <w:sz w:val="20"/>
          <w:szCs w:val="20"/>
        </w:rPr>
        <w:t xml:space="preserve"> par mail  avant le 20 janvier 2017. Renseignements : Alexandra </w:t>
      </w:r>
      <w:proofErr w:type="spellStart"/>
      <w:r>
        <w:rPr>
          <w:rFonts w:ascii="Arial" w:hAnsi="Arial" w:cs="Arial"/>
          <w:sz w:val="20"/>
          <w:szCs w:val="20"/>
        </w:rPr>
        <w:t>Charvier</w:t>
      </w:r>
      <w:proofErr w:type="spellEnd"/>
      <w:r>
        <w:rPr>
          <w:rFonts w:ascii="Arial" w:hAnsi="Arial" w:cs="Arial"/>
          <w:sz w:val="20"/>
          <w:szCs w:val="20"/>
        </w:rPr>
        <w:t>, Responsable des publics, adjointe à la conservatrice : 03 25 24 13 05.</w:t>
      </w:r>
    </w:p>
    <w:p w:rsidR="00261D65" w:rsidRDefault="00261D65"/>
    <w:sectPr w:rsidR="00261D65" w:rsidSect="00D357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82"/>
    <w:rsid w:val="00261D65"/>
    <w:rsid w:val="005371B0"/>
    <w:rsid w:val="00C66682"/>
    <w:rsid w:val="00D357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57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57DA"/>
    <w:rPr>
      <w:rFonts w:ascii="Tahoma" w:hAnsi="Tahoma" w:cs="Tahoma"/>
      <w:sz w:val="16"/>
      <w:szCs w:val="16"/>
    </w:rPr>
  </w:style>
  <w:style w:type="character" w:styleId="Lienhypertexte">
    <w:name w:val="Hyperlink"/>
    <w:basedOn w:val="Policepardfaut"/>
    <w:uiPriority w:val="99"/>
    <w:semiHidden/>
    <w:unhideWhenUsed/>
    <w:rsid w:val="00D357DA"/>
    <w:rPr>
      <w:color w:val="0000FF" w:themeColor="hyperlink"/>
      <w:u w:val="single"/>
    </w:rPr>
  </w:style>
  <w:style w:type="character" w:customStyle="1" w:styleId="apple-converted-space">
    <w:name w:val="apple-converted-space"/>
    <w:basedOn w:val="Policepardfaut"/>
    <w:rsid w:val="00D35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57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57DA"/>
    <w:rPr>
      <w:rFonts w:ascii="Tahoma" w:hAnsi="Tahoma" w:cs="Tahoma"/>
      <w:sz w:val="16"/>
      <w:szCs w:val="16"/>
    </w:rPr>
  </w:style>
  <w:style w:type="character" w:styleId="Lienhypertexte">
    <w:name w:val="Hyperlink"/>
    <w:basedOn w:val="Policepardfaut"/>
    <w:uiPriority w:val="99"/>
    <w:semiHidden/>
    <w:unhideWhenUsed/>
    <w:rsid w:val="00D357DA"/>
    <w:rPr>
      <w:color w:val="0000FF" w:themeColor="hyperlink"/>
      <w:u w:val="single"/>
    </w:rPr>
  </w:style>
  <w:style w:type="character" w:customStyle="1" w:styleId="apple-converted-space">
    <w:name w:val="apple-converted-space"/>
    <w:basedOn w:val="Policepardfaut"/>
    <w:rsid w:val="00D3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9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h@ville-nogent-sur-sein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1855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OLIVET</dc:creator>
  <cp:lastModifiedBy>alexandra.charvier</cp:lastModifiedBy>
  <cp:revision>2</cp:revision>
  <cp:lastPrinted>2016-12-12T08:34:00Z</cp:lastPrinted>
  <dcterms:created xsi:type="dcterms:W3CDTF">2016-12-15T07:55:00Z</dcterms:created>
  <dcterms:modified xsi:type="dcterms:W3CDTF">2016-12-15T07:55:00Z</dcterms:modified>
</cp:coreProperties>
</file>